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56" w:rsidRDefault="00492124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通化市</w:t>
      </w:r>
      <w:r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万名学子兴企计划</w:t>
      </w:r>
    </w:p>
    <w:p w:rsidR="001E0856" w:rsidRDefault="00492124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202</w:t>
      </w:r>
      <w:r w:rsidR="00A86F05"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年度招聘公告</w:t>
      </w:r>
    </w:p>
    <w:p w:rsidR="001E0856" w:rsidRDefault="001E0856">
      <w:pPr>
        <w:widowControl/>
        <w:shd w:val="clear" w:color="auto" w:fill="FFFFFF"/>
        <w:spacing w:line="540" w:lineRule="atLeast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1E0856" w:rsidRDefault="00492124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为贯彻落实习近平总书记关于新时代人才工作的新理念新</w:t>
      </w:r>
      <w:r w:rsidRPr="00CD3EA2">
        <w:rPr>
          <w:rFonts w:ascii="仿宋_GB2312" w:eastAsia="仿宋_GB2312" w:hAnsi="Times New Roman" w:cs="Times New Roman" w:hint="eastAsia"/>
          <w:sz w:val="32"/>
          <w:szCs w:val="32"/>
        </w:rPr>
        <w:t>战略新举措，深入实施引才入通工程，围绕加快产业发展，大力引才聚才，推动“六稳”“六保”取得实效，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按照《通化市万名学子兴企计划（修订版）》（</w:t>
      </w:r>
      <w:r w:rsidRPr="00CD3EA2">
        <w:rPr>
          <w:rFonts w:ascii="仿宋_GB2312" w:eastAsia="仿宋_GB2312" w:hAnsi="Times New Roman" w:cs="Times New Roman" w:hint="eastAsia"/>
          <w:sz w:val="32"/>
          <w:szCs w:val="32"/>
        </w:rPr>
        <w:t>通人才字〔2021〕21号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）有关规定，通化市委组织部、通化市人社局持续为全市“四上”重点企业招聘急需紧缺人才和优秀高校毕业生，现将202</w:t>
      </w:r>
      <w:r w:rsidR="00A86F0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</w:t>
      </w:r>
      <w:r w:rsidRPr="00CD3EA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年度招聘信息公告如下：</w:t>
      </w:r>
      <w:bookmarkStart w:id="0" w:name="_GoBack"/>
      <w:bookmarkEnd w:id="0"/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/>
          <w:kern w:val="0"/>
          <w:sz w:val="32"/>
          <w:szCs w:val="32"/>
        </w:rPr>
        <w:t>一、支持企业引进急需紧缺人才计划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（一）招聘对象</w:t>
      </w:r>
    </w:p>
    <w:p w:rsidR="001E0856" w:rsidRDefault="0049212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招聘对象原则为在通化市初次就业、年龄在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周岁以下的全日制本科以上高校毕业生和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职技工院校毕业生。</w:t>
      </w:r>
      <w:r>
        <w:rPr>
          <w:rFonts w:ascii="Times New Roman" w:eastAsia="仿宋" w:hAnsi="仿宋" w:cs="Times New Roman"/>
          <w:sz w:val="32"/>
          <w:szCs w:val="32"/>
        </w:rPr>
        <w:t>通化地区内企业之间人员流动，不属于在通化市初次就业范畴。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（二）招聘</w:t>
      </w: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岗位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招聘公告长年有效，按月更新，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具体岗位信息和相关要求详见《通化市重点企业引进急需紧缺人才岗位信息表》（附件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（三）应聘条件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具备履行岗位职责所需的身体条件；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符合所报岗位规定的学历、专业及其他资格条件。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（四）薪酬待遇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企业工资。企业工资每月不低于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元（含试用期），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详见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《通化市重点企业引进急需紧缺人才岗位信息表》（附件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政府补贴。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一是发放生活补贴</w:t>
      </w:r>
      <w:r>
        <w:rPr>
          <w:rFonts w:ascii="Times New Roman" w:eastAsia="仿宋_GB2312" w:hAnsi="Times New Roman" w:cs="Times New Roman"/>
          <w:sz w:val="32"/>
          <w:szCs w:val="32"/>
        </w:rPr>
        <w:t>。与企业签订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年以上劳动合同并依法缴纳社会保险费的，除按照本企业招聘大学生、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职技工院校毕业生标准正常发放工资外，由财政给予生活补贴。本科毕业生每月补贴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元，硕士研究生每月补贴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元，博士研究生每月补贴</w:t>
      </w:r>
      <w:r>
        <w:rPr>
          <w:rFonts w:ascii="Times New Roman" w:eastAsia="仿宋_GB2312" w:hAnsi="Times New Roman" w:cs="Times New Roman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sz w:val="32"/>
          <w:szCs w:val="32"/>
        </w:rPr>
        <w:t>元，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sz w:val="32"/>
          <w:szCs w:val="32"/>
        </w:rPr>
        <w:t>职技工院校毕业生每月补贴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元。生活补贴自试用期开始，每季度发放一次，连续补贴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年。二是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发放住房补贴</w:t>
      </w:r>
      <w:r>
        <w:rPr>
          <w:rFonts w:ascii="Times New Roman" w:eastAsia="仿宋_GB2312" w:hAnsi="Times New Roman" w:cs="Times New Roman"/>
          <w:sz w:val="32"/>
          <w:szCs w:val="32"/>
        </w:rPr>
        <w:t>。按照不同学历，由财政分别给予住房补贴，博士研究生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万元，硕士研究生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双一流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院校本科生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普通院校本科生2万元。</w:t>
      </w:r>
      <w:r>
        <w:rPr>
          <w:rFonts w:ascii="Times New Roman" w:eastAsia="仿宋_GB2312" w:hAnsi="Times New Roman" w:cs="Times New Roman"/>
          <w:sz w:val="32"/>
          <w:szCs w:val="32"/>
        </w:rPr>
        <w:t>住房补贴在工作满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年后一次性发放。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（五）招聘程序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报名时间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招聘岗位信息动态发布，按月更新。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招聘工作采取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随时报名、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随时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招聘的方式进行。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报名方式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采用网上报名的方式。应聘人员可登录通化市人力资源和社会保障局网站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“通化市万名学子兴企计划”专栏或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文件资料下载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栏下载相关材料及报名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表，填写报名登记表（附件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），上传本人近期免冠电子版照片，并打印报名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表。报名人员将填写完的报名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表、身份证、毕业证、学位证及其他需提供的资料扫描成电子版后压缩成文件包（文件包名称为本人姓名），一并发送至企业联系人邮箱，发送后通过电话告知企业联系人。</w:t>
      </w:r>
    </w:p>
    <w:p w:rsidR="001E0856" w:rsidRDefault="00492124" w:rsidP="00A86F05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资格审查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企业对照招聘岗位及资格条件要求，对应聘人员进行资格审查。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由招聘企业到各地社保局查询是否已在通化市企业就业。</w:t>
      </w:r>
    </w:p>
    <w:p w:rsidR="001E0856" w:rsidRDefault="00492124" w:rsidP="00A86F05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面试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sz w:val="32"/>
          <w:szCs w:val="32"/>
        </w:rPr>
        <w:t>面试工作由企业具体组织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面试形式、内容由各招聘企业根据实际情况自行确定并灵活安排。</w:t>
      </w:r>
      <w:r>
        <w:rPr>
          <w:rFonts w:ascii="Times New Roman" w:eastAsia="仿宋_GB2312" w:hAnsi="Times New Roman" w:cs="Times New Roman"/>
          <w:sz w:val="32"/>
          <w:szCs w:val="32"/>
        </w:rPr>
        <w:t>面试时，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应聘人员需携带以下相关材料。</w:t>
      </w:r>
    </w:p>
    <w:p w:rsidR="001E0856" w:rsidRDefault="00492124">
      <w:pPr>
        <w:widowControl/>
        <w:shd w:val="clear" w:color="auto" w:fill="FFFFFF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）报名表；</w:t>
      </w:r>
    </w:p>
    <w:p w:rsidR="001E0856" w:rsidRDefault="00492124">
      <w:pPr>
        <w:widowControl/>
        <w:shd w:val="clear" w:color="auto" w:fill="FFFFFF"/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）学历、学位证书原件及复印件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）本人身份证原件及复印件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）本人近期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寸蓝底免冠照片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与本人报名登记表的电子照片相同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）其他需提供的资料。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具体安排以招聘企业通知为准。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聘用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招聘结果要经组织、人社、财政部门审核确认，方可兑现相应待遇。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企业与应聘人员签订劳动合同，履行聘用手续，组织到岗工作。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黑体" w:cs="Times New Roman"/>
          <w:kern w:val="0"/>
          <w:sz w:val="32"/>
          <w:szCs w:val="32"/>
        </w:rPr>
        <w:t>二、支持企业吸纳高校毕业生就业计划</w:t>
      </w:r>
    </w:p>
    <w:p w:rsidR="001E0856" w:rsidRDefault="0049212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（一）招聘对象</w:t>
      </w:r>
    </w:p>
    <w:p w:rsidR="001E0856" w:rsidRDefault="0049212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招聘对象原则为</w:t>
      </w:r>
      <w:r>
        <w:rPr>
          <w:rFonts w:ascii="Times New Roman" w:eastAsia="仿宋_GB2312" w:hAnsi="Times New Roman" w:cs="Times New Roman"/>
          <w:sz w:val="32"/>
          <w:szCs w:val="32"/>
        </w:rPr>
        <w:t>在通化市企业初次就业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年龄在35周岁以下的全日制专科及以上高校毕业生和高职技工院校毕业生</w:t>
      </w:r>
      <w:r>
        <w:rPr>
          <w:rFonts w:ascii="Times New Roman" w:eastAsia="仿宋_GB2312" w:cs="Times New Roman"/>
          <w:sz w:val="32"/>
          <w:szCs w:val="32"/>
        </w:rPr>
        <w:t>。</w:t>
      </w:r>
      <w:r>
        <w:rPr>
          <w:rFonts w:ascii="Times New Roman" w:eastAsia="仿宋" w:hAnsi="仿宋" w:cs="Times New Roman"/>
          <w:sz w:val="32"/>
          <w:szCs w:val="32"/>
        </w:rPr>
        <w:t>通化地区内企业之间人员流动，不属于在通化市企业初次就业范畴。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（二）招聘</w:t>
      </w:r>
      <w:r>
        <w:rPr>
          <w:rFonts w:ascii="Times New Roman" w:eastAsia="楷体_GB2312" w:hAnsi="Times New Roman" w:cs="Times New Roman" w:hint="eastAsia"/>
          <w:b/>
          <w:kern w:val="0"/>
          <w:sz w:val="32"/>
          <w:szCs w:val="32"/>
        </w:rPr>
        <w:t>岗位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招聘公告长年有效，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岗位信息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按月更新</w:t>
      </w:r>
      <w:r w:rsidR="00A86F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具体岗位信息和相关要求详见《通化市重点企业吸纳高校毕业生就业岗位信息表》（附件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规上企业计划外随时招聘的人员，凡符合条件的，均可享受政策。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（三）应聘条件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具备履行岗位职责所需的身体条件；</w:t>
      </w:r>
    </w:p>
    <w:p w:rsidR="001E0856" w:rsidRDefault="00492124">
      <w:pPr>
        <w:widowControl/>
        <w:spacing w:line="560" w:lineRule="exact"/>
        <w:ind w:firstLine="68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符合所报岗位规定的学历、专业及其他资格条件。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（四）薪酬待遇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企业工资。企业工资每月不低于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Times New Roman"/>
          <w:sz w:val="32"/>
          <w:szCs w:val="32"/>
        </w:rPr>
        <w:t>元（含试用期），详见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《通化市重点企业吸纳高校毕业生就业岗位信息表》（附件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1E0856" w:rsidRDefault="00492124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cs="Times New Roman"/>
          <w:bCs/>
          <w:sz w:val="32"/>
          <w:szCs w:val="32"/>
        </w:rPr>
        <w:t>政府补贴</w:t>
      </w:r>
      <w:r>
        <w:rPr>
          <w:rFonts w:ascii="Times New Roman" w:eastAsia="仿宋_GB2312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与企业签订3年以上劳动合同并依法缴纳社会保险费的，由财政给予就业补贴，</w:t>
      </w:r>
      <w:r>
        <w:rPr>
          <w:rFonts w:ascii="仿宋_GB2312" w:eastAsia="仿宋_GB2312" w:hAnsi="Times New Roman" w:hint="eastAsia"/>
          <w:sz w:val="32"/>
          <w:szCs w:val="32"/>
        </w:rPr>
        <w:t>本科及以上毕业生每月补贴500元，专科毕业生和高职技工院校毕业生每月补贴400元，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补贴期限为3年，每季度发放一次。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32"/>
        </w:rPr>
        <w:t>（五）招聘程序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报名时间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招聘岗位信息动态发布，按月更新，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求职者可随时报名。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报名方式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采用网上报名的方式。应聘人员可登录通化市人力资源和社会保障局网站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“通化市万名学子兴企计划”专栏或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文件资料下载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栏下载相关材料及报名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表，填写报名登记表（附件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），上传本人近期免冠电子版照片，并打印报名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表。报名人员将填写完的报名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登记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表、身份证、毕业证、学位证及其他需提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供的资料扫描成电子版后压缩成文件包（文件包名称为本人姓名），一并发送至企业联系人邮箱，发送后通过电话告知企业联系人。</w:t>
      </w:r>
    </w:p>
    <w:p w:rsidR="001E0856" w:rsidRDefault="00492124" w:rsidP="00F51CC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资格审查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企业对照招聘岗位及资格条件要求，对应聘人员进行资格审查。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由招聘企业到各地社保局查询是否已在通化市企业就业。</w:t>
      </w:r>
    </w:p>
    <w:p w:rsidR="001E0856" w:rsidRDefault="00492124" w:rsidP="00F51CC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面试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具体面试形式、内容，由各招聘企业根据实际情况自行确定并灵活安排。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聘用</w:t>
      </w:r>
      <w:r w:rsidR="00F51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将招聘结果按批次报当地人社部门备案，方可兑现相应待遇。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企业与应聘人员签订劳动合同，履行聘用手续，组织到岗工作。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黑体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三、注意事项</w:t>
      </w:r>
    </w:p>
    <w:p w:rsidR="001E0856" w:rsidRDefault="00492124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修订计划自发布之日起施行，计划修订前招聘的人员，仍按2020年6月1日发布的《通化市人才工作领导小组办公室关于印发&lt;通化市万名学子兴企计划&gt;的通知》（通人才字〔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〕11号）执行。</w:t>
      </w:r>
    </w:p>
    <w:p w:rsidR="001E0856" w:rsidRDefault="004921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（二）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应聘人员仔细阅读岗位信息及招聘条件，认真填写报名信息，确保所填信息真实无误，且本人情况满足应聘岗位条件要求。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）应聘人员所留手机号码保持畅通，方便招聘企业联系沟通，及时获取招聘信息。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）招聘信息在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通化市人力资源和社会保障局网站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通化市人才服务局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http://rsj.tonghua.gov.cn/rcfw/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通化市就业服务局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号及各县（市、区）政府网站、就业服务局公众号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等平台发布。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）应聘人员如有疑问，可直接与招聘企业联系（联系方式详见附件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、附件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）。</w:t>
      </w:r>
    </w:p>
    <w:p w:rsidR="001E0856" w:rsidRDefault="00492124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政策咨询电话：通化市委组织部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0435-3938977</w:t>
      </w:r>
    </w:p>
    <w:p w:rsidR="001E0856" w:rsidRDefault="00492124" w:rsidP="00CD3EA2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通化市人社局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0435-3916906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通化市人才服务局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0435-3337979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集安市委组织部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0435-6220877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集安市人社局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0435-6224240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辉南县委组织部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0435-8297876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辉南县人社局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0435-8223196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柳河县委组织部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0435-7211122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柳河县人社局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0435-72</w:t>
      </w:r>
      <w:r w:rsidR="005E72BB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10610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通化县委组织部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0435-5770837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通化县人社局</w:t>
      </w:r>
      <w:r w:rsidR="00CD3EA2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0435-5228966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东昌区委组织部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0435-6109108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东昌区人社局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0435-3966098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二道江区委组织部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0435-3717002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二道江区人社局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0435-3365016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通化医药高新区党群工作部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                0435-3650800</w:t>
      </w:r>
    </w:p>
    <w:p w:rsidR="001E0856" w:rsidRDefault="00492124">
      <w:pPr>
        <w:widowControl/>
        <w:spacing w:line="560" w:lineRule="exact"/>
        <w:ind w:firstLineChars="900" w:firstLine="2880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通化医药高新区人事局</w:t>
      </w:r>
    </w:p>
    <w:p w:rsidR="001E0856" w:rsidRDefault="00492124">
      <w:pPr>
        <w:widowControl/>
        <w:spacing w:line="560" w:lineRule="exact"/>
        <w:ind w:firstLineChars="1750" w:firstLine="5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0435-3577003</w:t>
      </w:r>
    </w:p>
    <w:p w:rsidR="001E0856" w:rsidRDefault="001E0856">
      <w:pPr>
        <w:widowControl/>
        <w:spacing w:line="560" w:lineRule="exact"/>
        <w:ind w:firstLineChars="900" w:firstLine="28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1E0856" w:rsidRDefault="00492124">
      <w:pPr>
        <w:widowControl/>
        <w:spacing w:line="560" w:lineRule="exact"/>
        <w:ind w:leftChars="304" w:left="2078" w:hangingChars="450" w:hanging="14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通化市重点企业引进急需紧缺人才岗位信息表</w:t>
      </w:r>
    </w:p>
    <w:p w:rsidR="001E0856" w:rsidRDefault="00492124">
      <w:pPr>
        <w:widowControl/>
        <w:shd w:val="clear" w:color="auto" w:fill="FFFFFF"/>
        <w:spacing w:line="560" w:lineRule="exact"/>
        <w:ind w:leftChars="784" w:left="1966" w:hangingChars="100" w:hanging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通化市重点企业引进急需紧缺人才报名登记表</w:t>
      </w:r>
    </w:p>
    <w:p w:rsidR="001E0856" w:rsidRDefault="00492124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化市重点企业吸纳高校毕业生就业岗位信</w:t>
      </w:r>
      <w:r>
        <w:rPr>
          <w:rFonts w:ascii="Times New Roman" w:eastAsia="仿宋_GB2312" w:hAnsi="Times New Roman" w:cs="Times New Roman" w:hint="eastAsia"/>
          <w:spacing w:val="-8"/>
          <w:kern w:val="0"/>
          <w:sz w:val="32"/>
          <w:szCs w:val="32"/>
        </w:rPr>
        <w:t>息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表</w:t>
      </w:r>
    </w:p>
    <w:p w:rsidR="001E0856" w:rsidRDefault="00492124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>化市重点企业吸纳高校毕业生就业报名登记表</w:t>
      </w:r>
    </w:p>
    <w:p w:rsidR="001E0856" w:rsidRDefault="001E0856">
      <w:pPr>
        <w:widowControl/>
        <w:shd w:val="clear" w:color="auto" w:fill="FFFFFF"/>
        <w:spacing w:line="560" w:lineRule="exact"/>
        <w:ind w:leftChars="760" w:left="2076" w:hangingChars="150" w:hanging="48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1E0856" w:rsidRDefault="001E08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0856" w:rsidRDefault="00492124">
      <w:pPr>
        <w:spacing w:line="560" w:lineRule="exact"/>
        <w:ind w:firstLineChars="700" w:firstLine="3360"/>
        <w:rPr>
          <w:rFonts w:ascii="仿宋_GB2312" w:eastAsia="仿宋_GB2312"/>
          <w:spacing w:val="80"/>
          <w:sz w:val="32"/>
          <w:szCs w:val="32"/>
        </w:rPr>
      </w:pPr>
      <w:r>
        <w:rPr>
          <w:rFonts w:ascii="仿宋_GB2312" w:eastAsia="仿宋_GB2312" w:hint="eastAsia"/>
          <w:spacing w:val="80"/>
          <w:sz w:val="32"/>
          <w:szCs w:val="32"/>
        </w:rPr>
        <w:t>中共通化市委组织部</w:t>
      </w:r>
    </w:p>
    <w:p w:rsidR="001E0856" w:rsidRDefault="00492124">
      <w:pPr>
        <w:pStyle w:val="2"/>
        <w:spacing w:line="560" w:lineRule="exact"/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通化市人力资源和社会保障局</w:t>
      </w:r>
    </w:p>
    <w:p w:rsidR="001E0856" w:rsidRDefault="00492124" w:rsidP="00CD3EA2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202</w:t>
      </w:r>
      <w:r w:rsidR="007C3D85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7C3D8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7C3D8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E0856" w:rsidSect="001E08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659" w:rsidRDefault="007D3659" w:rsidP="001E0856">
      <w:r>
        <w:separator/>
      </w:r>
    </w:p>
  </w:endnote>
  <w:endnote w:type="continuationSeparator" w:id="1">
    <w:p w:rsidR="007D3659" w:rsidRDefault="007D3659" w:rsidP="001E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28459"/>
      <w:docPartObj>
        <w:docPartGallery w:val="AutoText"/>
      </w:docPartObj>
    </w:sdtPr>
    <w:sdtContent>
      <w:p w:rsidR="001E0856" w:rsidRDefault="007A446D">
        <w:pPr>
          <w:pStyle w:val="a3"/>
          <w:jc w:val="center"/>
        </w:pPr>
        <w:r w:rsidRPr="007A446D">
          <w:fldChar w:fldCharType="begin"/>
        </w:r>
        <w:r w:rsidR="00492124">
          <w:instrText xml:space="preserve"> PAGE   \* MERGEFORMAT </w:instrText>
        </w:r>
        <w:r w:rsidRPr="007A446D">
          <w:fldChar w:fldCharType="separate"/>
        </w:r>
        <w:r w:rsidR="007C3D85" w:rsidRPr="007C3D85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1E0856" w:rsidRDefault="001E08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659" w:rsidRDefault="007D3659" w:rsidP="001E0856">
      <w:r>
        <w:separator/>
      </w:r>
    </w:p>
  </w:footnote>
  <w:footnote w:type="continuationSeparator" w:id="1">
    <w:p w:rsidR="007D3659" w:rsidRDefault="007D3659" w:rsidP="001E0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056"/>
    <w:rsid w:val="00030F88"/>
    <w:rsid w:val="0003574E"/>
    <w:rsid w:val="0004263D"/>
    <w:rsid w:val="00046F29"/>
    <w:rsid w:val="00050557"/>
    <w:rsid w:val="000956A8"/>
    <w:rsid w:val="000A5945"/>
    <w:rsid w:val="000B7DC7"/>
    <w:rsid w:val="000E1C3F"/>
    <w:rsid w:val="000F4163"/>
    <w:rsid w:val="00130969"/>
    <w:rsid w:val="001500B6"/>
    <w:rsid w:val="00183567"/>
    <w:rsid w:val="0019092A"/>
    <w:rsid w:val="001B62AE"/>
    <w:rsid w:val="001C07AD"/>
    <w:rsid w:val="001C0CDA"/>
    <w:rsid w:val="001E0856"/>
    <w:rsid w:val="00227056"/>
    <w:rsid w:val="002273E0"/>
    <w:rsid w:val="00243916"/>
    <w:rsid w:val="00246791"/>
    <w:rsid w:val="00272A82"/>
    <w:rsid w:val="002853B1"/>
    <w:rsid w:val="002A16EF"/>
    <w:rsid w:val="002A5C0B"/>
    <w:rsid w:val="002F6437"/>
    <w:rsid w:val="00343105"/>
    <w:rsid w:val="00385989"/>
    <w:rsid w:val="003A2C0D"/>
    <w:rsid w:val="003A6A5D"/>
    <w:rsid w:val="00473061"/>
    <w:rsid w:val="004811DD"/>
    <w:rsid w:val="004916D6"/>
    <w:rsid w:val="00492124"/>
    <w:rsid w:val="004A0BF4"/>
    <w:rsid w:val="004F1DD9"/>
    <w:rsid w:val="00512ED5"/>
    <w:rsid w:val="00521E9C"/>
    <w:rsid w:val="005243BC"/>
    <w:rsid w:val="005332A6"/>
    <w:rsid w:val="0058012E"/>
    <w:rsid w:val="005A3253"/>
    <w:rsid w:val="005B4BF5"/>
    <w:rsid w:val="005E72BB"/>
    <w:rsid w:val="005F3155"/>
    <w:rsid w:val="005F7A69"/>
    <w:rsid w:val="00627933"/>
    <w:rsid w:val="00654597"/>
    <w:rsid w:val="006634B9"/>
    <w:rsid w:val="006637A3"/>
    <w:rsid w:val="00663EEF"/>
    <w:rsid w:val="00666C29"/>
    <w:rsid w:val="00694676"/>
    <w:rsid w:val="006A160C"/>
    <w:rsid w:val="006E1137"/>
    <w:rsid w:val="007418B2"/>
    <w:rsid w:val="00742A1E"/>
    <w:rsid w:val="0077469D"/>
    <w:rsid w:val="00774F9B"/>
    <w:rsid w:val="00795402"/>
    <w:rsid w:val="007A446D"/>
    <w:rsid w:val="007C244C"/>
    <w:rsid w:val="007C3D85"/>
    <w:rsid w:val="007D3659"/>
    <w:rsid w:val="007E73DB"/>
    <w:rsid w:val="007F5EF5"/>
    <w:rsid w:val="00875279"/>
    <w:rsid w:val="008B58E0"/>
    <w:rsid w:val="008C5D14"/>
    <w:rsid w:val="008C734F"/>
    <w:rsid w:val="008E684C"/>
    <w:rsid w:val="008F4101"/>
    <w:rsid w:val="009109B5"/>
    <w:rsid w:val="009470EA"/>
    <w:rsid w:val="00957218"/>
    <w:rsid w:val="00964680"/>
    <w:rsid w:val="00992295"/>
    <w:rsid w:val="00995338"/>
    <w:rsid w:val="00997CDA"/>
    <w:rsid w:val="009C7D50"/>
    <w:rsid w:val="009D387F"/>
    <w:rsid w:val="009D7812"/>
    <w:rsid w:val="009E7A26"/>
    <w:rsid w:val="00A16C4D"/>
    <w:rsid w:val="00A25D60"/>
    <w:rsid w:val="00A46723"/>
    <w:rsid w:val="00A65A08"/>
    <w:rsid w:val="00A86F05"/>
    <w:rsid w:val="00A87329"/>
    <w:rsid w:val="00A95EEB"/>
    <w:rsid w:val="00AC1B0A"/>
    <w:rsid w:val="00AF2D0E"/>
    <w:rsid w:val="00B16AE3"/>
    <w:rsid w:val="00B5068D"/>
    <w:rsid w:val="00B52F2C"/>
    <w:rsid w:val="00B5630F"/>
    <w:rsid w:val="00B626E1"/>
    <w:rsid w:val="00BC51B8"/>
    <w:rsid w:val="00BC68B2"/>
    <w:rsid w:val="00BD73D7"/>
    <w:rsid w:val="00BE29D9"/>
    <w:rsid w:val="00C012DB"/>
    <w:rsid w:val="00C01740"/>
    <w:rsid w:val="00C13F32"/>
    <w:rsid w:val="00C158CA"/>
    <w:rsid w:val="00C25E1B"/>
    <w:rsid w:val="00C25EAA"/>
    <w:rsid w:val="00C41320"/>
    <w:rsid w:val="00C7780D"/>
    <w:rsid w:val="00CC2126"/>
    <w:rsid w:val="00CD03C7"/>
    <w:rsid w:val="00CD06E1"/>
    <w:rsid w:val="00CD3EA2"/>
    <w:rsid w:val="00D00BBB"/>
    <w:rsid w:val="00D271C3"/>
    <w:rsid w:val="00D32152"/>
    <w:rsid w:val="00D42113"/>
    <w:rsid w:val="00D43894"/>
    <w:rsid w:val="00D730B4"/>
    <w:rsid w:val="00D731F8"/>
    <w:rsid w:val="00DB64A8"/>
    <w:rsid w:val="00DE1AA8"/>
    <w:rsid w:val="00DE2A41"/>
    <w:rsid w:val="00DF3EB3"/>
    <w:rsid w:val="00E379C9"/>
    <w:rsid w:val="00E43BBB"/>
    <w:rsid w:val="00E84BB2"/>
    <w:rsid w:val="00E87A6B"/>
    <w:rsid w:val="00E97B0F"/>
    <w:rsid w:val="00EB152A"/>
    <w:rsid w:val="00EB31D3"/>
    <w:rsid w:val="00EE3AAC"/>
    <w:rsid w:val="00EE4E9A"/>
    <w:rsid w:val="00F02A0F"/>
    <w:rsid w:val="00F42527"/>
    <w:rsid w:val="00F51CC8"/>
    <w:rsid w:val="00FB47C2"/>
    <w:rsid w:val="64E5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5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rsid w:val="001E08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E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rsid w:val="001E0856"/>
    <w:pPr>
      <w:ind w:leftChars="200" w:left="420"/>
    </w:pPr>
    <w:rPr>
      <w:rFonts w:ascii="Times New Roman" w:eastAsia="宋体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E085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E08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0856"/>
    <w:rPr>
      <w:sz w:val="18"/>
      <w:szCs w:val="18"/>
    </w:rPr>
  </w:style>
  <w:style w:type="paragraph" w:styleId="a6">
    <w:name w:val="List Paragraph"/>
    <w:basedOn w:val="a"/>
    <w:uiPriority w:val="34"/>
    <w:qFormat/>
    <w:rsid w:val="001E08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466</Words>
  <Characters>2659</Characters>
  <Application>Microsoft Office Word</Application>
  <DocSecurity>0</DocSecurity>
  <Lines>22</Lines>
  <Paragraphs>6</Paragraphs>
  <ScaleCrop>false</ScaleCrop>
  <Company>Micorosoft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2020-07-30T06:05:00Z</cp:lastPrinted>
  <dcterms:created xsi:type="dcterms:W3CDTF">2024-01-26T01:45:00Z</dcterms:created>
  <dcterms:modified xsi:type="dcterms:W3CDTF">2024-01-26T02:07:00Z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2E075ADDFC2F4D78A70A1172FB01CDBF</vt:lpwstr>
  </property>
</Properties>
</file>